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D40650" w14:paraId="1F63DCFA" w14:textId="77777777" w:rsidTr="00FB3279">
        <w:trPr>
          <w:trHeight w:val="2353"/>
        </w:trPr>
        <w:tc>
          <w:tcPr>
            <w:tcW w:w="5387" w:type="dxa"/>
          </w:tcPr>
          <w:p w14:paraId="4D5457CA" w14:textId="77777777" w:rsidR="00D40650" w:rsidRPr="00A10E66" w:rsidRDefault="003B4D7F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789B45C" wp14:editId="58D91EF0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jandusmin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A9709E8" w14:textId="1E7CB80C" w:rsidR="00BC1A62" w:rsidRPr="00F72826" w:rsidRDefault="00BC1A62" w:rsidP="00F72826">
            <w:pPr>
              <w:jc w:val="left"/>
            </w:pPr>
          </w:p>
        </w:tc>
      </w:tr>
      <w:tr w:rsidR="0076054B" w:rsidRPr="001D4CFB" w14:paraId="54F64E1E" w14:textId="77777777" w:rsidTr="00FB3279">
        <w:trPr>
          <w:trHeight w:val="1531"/>
        </w:trPr>
        <w:tc>
          <w:tcPr>
            <w:tcW w:w="5387" w:type="dxa"/>
          </w:tcPr>
          <w:p w14:paraId="5521388A" w14:textId="77777777" w:rsidR="0076054B" w:rsidRPr="00F72826" w:rsidRDefault="00F72826" w:rsidP="00F72826">
            <w:pPr>
              <w:pStyle w:val="Liik"/>
            </w:pPr>
            <w:r w:rsidRPr="00F72826">
              <w:t>KÄSKKIRI</w:t>
            </w:r>
          </w:p>
          <w:p w14:paraId="7682D82D" w14:textId="77777777" w:rsidR="0076054B" w:rsidRPr="006B118C" w:rsidRDefault="0076054B" w:rsidP="00F72826">
            <w:pPr>
              <w:spacing w:line="240" w:lineRule="auto"/>
            </w:pPr>
          </w:p>
          <w:p w14:paraId="14AC3295" w14:textId="77777777" w:rsidR="0076054B" w:rsidRPr="006B118C" w:rsidRDefault="0076054B" w:rsidP="0076054B"/>
        </w:tc>
        <w:tc>
          <w:tcPr>
            <w:tcW w:w="3685" w:type="dxa"/>
          </w:tcPr>
          <w:p w14:paraId="2D1D37E6" w14:textId="3E7EBDD9" w:rsidR="0076054B" w:rsidRPr="0076054B" w:rsidRDefault="00740E5D" w:rsidP="00FB3279">
            <w:pPr>
              <w:pStyle w:val="Kuupev1"/>
              <w:rPr>
                <w:i/>
                <w:iCs/>
              </w:rPr>
            </w:pPr>
            <w:r>
              <w:fldChar w:fldCharType="begin"/>
            </w:r>
            <w:r w:rsidR="00A450EA">
              <w:instrText xml:space="preserve"> delta_regDateTime  \* MERGEFORMAT</w:instrText>
            </w:r>
            <w:r>
              <w:fldChar w:fldCharType="separate"/>
            </w:r>
            <w:r w:rsidR="00A450EA">
              <w:t>08.12.2025</w:t>
            </w:r>
            <w:r>
              <w:fldChar w:fldCharType="end"/>
            </w:r>
            <w:r w:rsidR="00FB3279">
              <w:t xml:space="preserve">  </w:t>
            </w:r>
            <w:r w:rsidR="001C1892">
              <w:t xml:space="preserve">nr </w:t>
            </w:r>
            <w:r>
              <w:fldChar w:fldCharType="begin"/>
            </w:r>
            <w:r w:rsidR="00A450EA">
              <w:instrText xml:space="preserve"> delta_regNumber  \* MERGEFORMAT</w:instrText>
            </w:r>
            <w:r>
              <w:fldChar w:fldCharType="separate"/>
            </w:r>
            <w:r w:rsidR="00A450EA">
              <w:t>117</w:t>
            </w:r>
            <w:r>
              <w:fldChar w:fldCharType="end"/>
            </w:r>
          </w:p>
        </w:tc>
      </w:tr>
      <w:tr w:rsidR="00566D45" w:rsidRPr="001D4CFB" w14:paraId="69C5D63C" w14:textId="77777777" w:rsidTr="00FB3279">
        <w:trPr>
          <w:trHeight w:val="624"/>
        </w:trPr>
        <w:tc>
          <w:tcPr>
            <w:tcW w:w="5387" w:type="dxa"/>
          </w:tcPr>
          <w:p w14:paraId="081FAD64" w14:textId="59F7E1CE" w:rsidR="00566D45" w:rsidRDefault="00740E5D" w:rsidP="00B358EA">
            <w:pPr>
              <w:pStyle w:val="Pealkiri10"/>
            </w:pPr>
            <w:r>
              <w:fldChar w:fldCharType="begin"/>
            </w:r>
            <w:r w:rsidR="00A450EA">
              <w:instrText xml:space="preserve"> delta_docName  \* MERGEFORMAT</w:instrText>
            </w:r>
            <w:r>
              <w:fldChar w:fldCharType="separate"/>
            </w:r>
            <w:r w:rsidR="00A450EA">
              <w:t>Tervise- ja tööministri 17. märtsi 2022. a käskkirja nr 50 „Noortele tööturuteenuste osutamine COVID-19 kriisi mõjudest taastumiseks“ muutmine</w:t>
            </w:r>
            <w:r>
              <w:fldChar w:fldCharType="end"/>
            </w:r>
          </w:p>
        </w:tc>
        <w:tc>
          <w:tcPr>
            <w:tcW w:w="3685" w:type="dxa"/>
          </w:tcPr>
          <w:p w14:paraId="424B9CA9" w14:textId="77777777" w:rsidR="00566D45" w:rsidRDefault="00566D45" w:rsidP="00566D45"/>
        </w:tc>
      </w:tr>
    </w:tbl>
    <w:p w14:paraId="32260DDD" w14:textId="2091AE18" w:rsidR="00620BD3" w:rsidRDefault="00620BD3" w:rsidP="00D36D1E">
      <w:pPr>
        <w:pStyle w:val="Tekst"/>
      </w:pPr>
      <w:r w:rsidRPr="00620BD3">
        <w:t>Vabariigi Valitsuse 29. novembri 2021. a määruse nr 108 „Taaste- ja vastupidavuskava elluviimise korraldus ja toetuse andmise üldtingimused“ § 7 lõike 1 alusel</w:t>
      </w:r>
      <w:r w:rsidR="00C755B5">
        <w:t xml:space="preserve"> </w:t>
      </w:r>
      <w:r w:rsidR="00D36D1E">
        <w:t>asendan</w:t>
      </w:r>
      <w:r w:rsidRPr="00620BD3">
        <w:t xml:space="preserve"> tervise- ja tööministri 17.</w:t>
      </w:r>
      <w:r w:rsidR="00945E51">
        <w:t> </w:t>
      </w:r>
      <w:r w:rsidRPr="00620BD3">
        <w:t>märtsi 2022. a käskkirja</w:t>
      </w:r>
      <w:r w:rsidR="00D36D1E">
        <w:t>ga</w:t>
      </w:r>
      <w:r w:rsidRPr="00620BD3">
        <w:t xml:space="preserve"> nr 50 „Noortele tööturuteenuste osutamine COVID-19 kriisi mõjudest taastumiseks“ (viimati muudetud majandus- ja </w:t>
      </w:r>
      <w:r w:rsidR="00A20CB6">
        <w:t>tööstus</w:t>
      </w:r>
      <w:r w:rsidRPr="00620BD3">
        <w:t xml:space="preserve">ministri </w:t>
      </w:r>
      <w:r>
        <w:t>02</w:t>
      </w:r>
      <w:r w:rsidRPr="00620BD3">
        <w:t>.06.202</w:t>
      </w:r>
      <w:r>
        <w:t>5</w:t>
      </w:r>
      <w:r w:rsidRPr="00620BD3">
        <w:t xml:space="preserve"> a. käskkirjaga nr </w:t>
      </w:r>
      <w:r>
        <w:t>64</w:t>
      </w:r>
      <w:r w:rsidRPr="00620BD3">
        <w:t xml:space="preserve">) </w:t>
      </w:r>
      <w:r w:rsidR="00D36D1E">
        <w:t>kinnitatud</w:t>
      </w:r>
      <w:r w:rsidRPr="00620BD3">
        <w:t xml:space="preserve"> </w:t>
      </w:r>
      <w:r w:rsidR="00D36D1E">
        <w:t>„T</w:t>
      </w:r>
      <w:r w:rsidRPr="00620BD3">
        <w:t>oetuse andmise tingimus</w:t>
      </w:r>
      <w:r w:rsidR="00D36D1E">
        <w:t>te „</w:t>
      </w:r>
      <w:r w:rsidR="00D36D1E" w:rsidRPr="00D36D1E">
        <w:t>Noortele tööturuteenuste osutamine COVID-19 kriisi mõjudest taastumiseks“</w:t>
      </w:r>
      <w:r w:rsidR="00D36D1E">
        <w:t xml:space="preserve"> koos lisaga“</w:t>
      </w:r>
      <w:r w:rsidRPr="00620BD3">
        <w:t xml:space="preserve"> lisa uue lisaga (lisatud).</w:t>
      </w:r>
    </w:p>
    <w:p w14:paraId="7850DD5B" w14:textId="77777777" w:rsidR="00FB3279" w:rsidRDefault="00FB3279" w:rsidP="00505F9E">
      <w:pPr>
        <w:pStyle w:val="allikirjastajanimi"/>
        <w:spacing w:before="960"/>
      </w:pPr>
      <w:r>
        <w:t>(allkirjastatud digitaalselt)</w:t>
      </w:r>
    </w:p>
    <w:p w14:paraId="71A025EB" w14:textId="18145708" w:rsidR="009C4A9A" w:rsidRDefault="00184C0C" w:rsidP="00D67D59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t>Andres Sutt</w:t>
      </w:r>
    </w:p>
    <w:p w14:paraId="364124BE" w14:textId="3BF0FD1B" w:rsidR="00184C0C" w:rsidRDefault="00184C0C" w:rsidP="0081207C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t>energeetika- ja keskkonnaminister</w:t>
      </w:r>
    </w:p>
    <w:p w14:paraId="41E761EC" w14:textId="26BBC3CB" w:rsidR="0081207C" w:rsidRPr="0081207C" w:rsidRDefault="00945E51" w:rsidP="0081207C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t>m</w:t>
      </w:r>
      <w:r w:rsidR="00173498">
        <w:rPr>
          <w:lang w:eastAsia="en-US" w:bidi="ar-SA"/>
        </w:rPr>
        <w:t>ajandus- ja tööstusminist</w:t>
      </w:r>
      <w:r w:rsidR="00184C0C">
        <w:rPr>
          <w:lang w:eastAsia="en-US" w:bidi="ar-SA"/>
        </w:rPr>
        <w:t>ri ülesannetes</w:t>
      </w:r>
    </w:p>
    <w:p w14:paraId="54FA6D45" w14:textId="77777777" w:rsidR="0081207C" w:rsidRDefault="0081207C" w:rsidP="00D67D59">
      <w:pPr>
        <w:spacing w:line="240" w:lineRule="auto"/>
        <w:rPr>
          <w:lang w:eastAsia="en-US" w:bidi="ar-SA"/>
        </w:rPr>
      </w:pPr>
    </w:p>
    <w:p w14:paraId="27DBAD4C" w14:textId="77777777" w:rsidR="00DA1C4E" w:rsidRDefault="00DA1C4E" w:rsidP="00D67D59">
      <w:pPr>
        <w:spacing w:line="240" w:lineRule="auto"/>
        <w:rPr>
          <w:lang w:eastAsia="en-US" w:bidi="ar-SA"/>
        </w:rPr>
      </w:pPr>
    </w:p>
    <w:p w14:paraId="3AA7EF07" w14:textId="77777777" w:rsidR="00DA1C4E" w:rsidRDefault="00DA1C4E" w:rsidP="00D67D59">
      <w:pPr>
        <w:spacing w:line="240" w:lineRule="auto"/>
        <w:rPr>
          <w:lang w:eastAsia="en-US" w:bidi="ar-SA"/>
        </w:rPr>
      </w:pPr>
    </w:p>
    <w:sectPr w:rsidR="00DA1C4E" w:rsidSect="00AC6187">
      <w:headerReference w:type="default" r:id="rId8"/>
      <w:pgSz w:w="11906" w:h="16838" w:code="9"/>
      <w:pgMar w:top="907" w:right="851" w:bottom="1418" w:left="1701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75EBF" w14:textId="77777777" w:rsidR="00740E5D" w:rsidRDefault="00740E5D" w:rsidP="00DF44DF">
      <w:r>
        <w:separator/>
      </w:r>
    </w:p>
  </w:endnote>
  <w:endnote w:type="continuationSeparator" w:id="0">
    <w:p w14:paraId="7F2C5974" w14:textId="77777777" w:rsidR="00740E5D" w:rsidRDefault="00740E5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6CEE" w14:textId="77777777" w:rsidR="00740E5D" w:rsidRDefault="00740E5D" w:rsidP="00DF44DF">
      <w:r>
        <w:separator/>
      </w:r>
    </w:p>
  </w:footnote>
  <w:footnote w:type="continuationSeparator" w:id="0">
    <w:p w14:paraId="7BD909FF" w14:textId="77777777" w:rsidR="00740E5D" w:rsidRDefault="00740E5D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097"/>
      <w:docPartObj>
        <w:docPartGallery w:val="Page Numbers (Top of Page)"/>
        <w:docPartUnique/>
      </w:docPartObj>
    </w:sdtPr>
    <w:sdtEndPr/>
    <w:sdtContent>
      <w:p w14:paraId="74F76AFE" w14:textId="77777777" w:rsidR="00110BCA" w:rsidRDefault="001A69A5" w:rsidP="00110BCA">
        <w:pPr>
          <w:pStyle w:val="Jalus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870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D08F1A" w14:textId="77777777" w:rsidR="00110BCA" w:rsidRDefault="00110BCA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5D"/>
    <w:rsid w:val="0004665A"/>
    <w:rsid w:val="00060947"/>
    <w:rsid w:val="00073127"/>
    <w:rsid w:val="00074C65"/>
    <w:rsid w:val="000913FC"/>
    <w:rsid w:val="000E4F8D"/>
    <w:rsid w:val="00110BCA"/>
    <w:rsid w:val="00124999"/>
    <w:rsid w:val="00173498"/>
    <w:rsid w:val="00184C0C"/>
    <w:rsid w:val="0018705B"/>
    <w:rsid w:val="001A69A5"/>
    <w:rsid w:val="001A7D04"/>
    <w:rsid w:val="001C1892"/>
    <w:rsid w:val="001D4CFB"/>
    <w:rsid w:val="002008A2"/>
    <w:rsid w:val="0022269C"/>
    <w:rsid w:val="0026103A"/>
    <w:rsid w:val="0026456A"/>
    <w:rsid w:val="002814CA"/>
    <w:rsid w:val="002835BB"/>
    <w:rsid w:val="00293449"/>
    <w:rsid w:val="002F254F"/>
    <w:rsid w:val="00354059"/>
    <w:rsid w:val="003642B9"/>
    <w:rsid w:val="003815A7"/>
    <w:rsid w:val="00383B7A"/>
    <w:rsid w:val="00394DCB"/>
    <w:rsid w:val="003B2A9C"/>
    <w:rsid w:val="003B4D7F"/>
    <w:rsid w:val="0041708A"/>
    <w:rsid w:val="00435A13"/>
    <w:rsid w:val="0044084D"/>
    <w:rsid w:val="0047547D"/>
    <w:rsid w:val="004A3512"/>
    <w:rsid w:val="004C1391"/>
    <w:rsid w:val="0050252A"/>
    <w:rsid w:val="00505F9E"/>
    <w:rsid w:val="00546204"/>
    <w:rsid w:val="00547C8D"/>
    <w:rsid w:val="00551E24"/>
    <w:rsid w:val="00553870"/>
    <w:rsid w:val="00557534"/>
    <w:rsid w:val="00560A92"/>
    <w:rsid w:val="0056160C"/>
    <w:rsid w:val="00564569"/>
    <w:rsid w:val="00565BC2"/>
    <w:rsid w:val="00566D45"/>
    <w:rsid w:val="005B5CE1"/>
    <w:rsid w:val="005E3AED"/>
    <w:rsid w:val="005E45BB"/>
    <w:rsid w:val="00602834"/>
    <w:rsid w:val="00620BD3"/>
    <w:rsid w:val="00680609"/>
    <w:rsid w:val="006E16BD"/>
    <w:rsid w:val="006E5849"/>
    <w:rsid w:val="006F3BB9"/>
    <w:rsid w:val="006F72D7"/>
    <w:rsid w:val="007056E1"/>
    <w:rsid w:val="00713327"/>
    <w:rsid w:val="00740E5D"/>
    <w:rsid w:val="0075695A"/>
    <w:rsid w:val="0076054B"/>
    <w:rsid w:val="00793A3C"/>
    <w:rsid w:val="007A1DE8"/>
    <w:rsid w:val="007C1207"/>
    <w:rsid w:val="007D54FC"/>
    <w:rsid w:val="007E666B"/>
    <w:rsid w:val="007F55B0"/>
    <w:rsid w:val="0081207C"/>
    <w:rsid w:val="00835858"/>
    <w:rsid w:val="008919F2"/>
    <w:rsid w:val="008D4634"/>
    <w:rsid w:val="008E0C31"/>
    <w:rsid w:val="008E5D81"/>
    <w:rsid w:val="008F0B50"/>
    <w:rsid w:val="00914B2C"/>
    <w:rsid w:val="0091786B"/>
    <w:rsid w:val="00932CDE"/>
    <w:rsid w:val="009370A4"/>
    <w:rsid w:val="00945E51"/>
    <w:rsid w:val="009709A8"/>
    <w:rsid w:val="00986BA8"/>
    <w:rsid w:val="00996E9F"/>
    <w:rsid w:val="009C4A9A"/>
    <w:rsid w:val="009E7F4A"/>
    <w:rsid w:val="00A10E66"/>
    <w:rsid w:val="00A1244E"/>
    <w:rsid w:val="00A20CB6"/>
    <w:rsid w:val="00A3259A"/>
    <w:rsid w:val="00A41FD9"/>
    <w:rsid w:val="00A450EA"/>
    <w:rsid w:val="00AA4BEE"/>
    <w:rsid w:val="00AC6187"/>
    <w:rsid w:val="00AD2EA7"/>
    <w:rsid w:val="00B358EA"/>
    <w:rsid w:val="00B52410"/>
    <w:rsid w:val="00B56394"/>
    <w:rsid w:val="00B7570D"/>
    <w:rsid w:val="00BC1A62"/>
    <w:rsid w:val="00BD0540"/>
    <w:rsid w:val="00BD078E"/>
    <w:rsid w:val="00BD3CCF"/>
    <w:rsid w:val="00BF4D7C"/>
    <w:rsid w:val="00C24F66"/>
    <w:rsid w:val="00C27B07"/>
    <w:rsid w:val="00C41FC5"/>
    <w:rsid w:val="00C47B44"/>
    <w:rsid w:val="00C755B5"/>
    <w:rsid w:val="00C83346"/>
    <w:rsid w:val="00C90E39"/>
    <w:rsid w:val="00CA583B"/>
    <w:rsid w:val="00CA5F0B"/>
    <w:rsid w:val="00CF2B77"/>
    <w:rsid w:val="00CF4303"/>
    <w:rsid w:val="00CF7894"/>
    <w:rsid w:val="00D36D1E"/>
    <w:rsid w:val="00D40650"/>
    <w:rsid w:val="00D559F8"/>
    <w:rsid w:val="00D67D59"/>
    <w:rsid w:val="00D77BFC"/>
    <w:rsid w:val="00D8202D"/>
    <w:rsid w:val="00DA1C4E"/>
    <w:rsid w:val="00DF382E"/>
    <w:rsid w:val="00DF44DF"/>
    <w:rsid w:val="00E023F6"/>
    <w:rsid w:val="00E03DBB"/>
    <w:rsid w:val="00EE7725"/>
    <w:rsid w:val="00F25A4E"/>
    <w:rsid w:val="00F72826"/>
    <w:rsid w:val="00F9645B"/>
    <w:rsid w:val="00FB3279"/>
    <w:rsid w:val="00FB5A18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1DBF1B"/>
  <w15:docId w15:val="{C91C8419-57F2-4878-9DD4-814F02FD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358EA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semiHidden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semiHidden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0">
    <w:name w:val="Pealkiri1"/>
    <w:autoRedefine/>
    <w:qFormat/>
    <w:rsid w:val="00D559F8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18705B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66D45"/>
    <w:pPr>
      <w:spacing w:before="840"/>
      <w:jc w:val="right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F72826"/>
    <w:rPr>
      <w:rFonts w:eastAsia="SimSun"/>
      <w:caps/>
      <w:spacing w:val="20"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Pealkiri1Mrk">
    <w:name w:val="Pealkiri 1 Märk"/>
    <w:basedOn w:val="Liguvaikefont"/>
    <w:link w:val="Pealkiri1"/>
    <w:uiPriority w:val="9"/>
    <w:rsid w:val="00B358EA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B358EA"/>
    <w:rPr>
      <w:rFonts w:cs="Mangal"/>
      <w:szCs w:val="21"/>
    </w:rPr>
  </w:style>
  <w:style w:type="paragraph" w:customStyle="1" w:styleId="allikirjastajanimi">
    <w:name w:val="allikirjastaja:nimi"/>
    <w:basedOn w:val="Normaallaad"/>
    <w:next w:val="Normaallaad"/>
    <w:rsid w:val="0018705B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styleId="Redaktsioon">
    <w:name w:val="Revision"/>
    <w:hidden/>
    <w:uiPriority w:val="99"/>
    <w:semiHidden/>
    <w:rsid w:val="00C755B5"/>
    <w:rPr>
      <w:rFonts w:eastAsia="SimSun" w:cs="Mangal"/>
      <w:kern w:val="1"/>
      <w:sz w:val="24"/>
      <w:szCs w:val="21"/>
      <w:lang w:eastAsia="zh-CN" w:bidi="hi-IN"/>
    </w:rPr>
  </w:style>
  <w:style w:type="character" w:styleId="Kommentaariviide">
    <w:name w:val="annotation reference"/>
    <w:basedOn w:val="Liguvaikefont"/>
    <w:uiPriority w:val="99"/>
    <w:semiHidden/>
    <w:unhideWhenUsed/>
    <w:rsid w:val="00A41FD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41FD9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41FD9"/>
    <w:rPr>
      <w:rFonts w:eastAsia="SimSun" w:cs="Mangal"/>
      <w:kern w:val="1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41FD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41FD9"/>
    <w:rPr>
      <w:rFonts w:eastAsia="SimSun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8CAE152-1729-446D-BD33-AF543C4F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724</Characters>
  <Application>Microsoft Office Word</Application>
  <DocSecurity>0</DocSecurity>
  <Lines>22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Majandus- ja Kommunikatsiooniministeerium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Margit Rei</dc:creator>
  <cp:lastModifiedBy>Kairi-Ly Einborn - MKM</cp:lastModifiedBy>
  <cp:revision>3</cp:revision>
  <cp:lastPrinted>2014-04-02T13:57:00Z</cp:lastPrinted>
  <dcterms:created xsi:type="dcterms:W3CDTF">2025-12-08T07:21:00Z</dcterms:created>
  <dcterms:modified xsi:type="dcterms:W3CDTF">2025-12-08T07:22:00Z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{reg.kpv}</vt:lpwstr>
  </property>
  <property fmtid="{D5CDD505-2E9C-101B-9397-08002B2CF9AE}" pid="3" name="delta_regNumber">
    <vt:lpwstr>{viit}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{ametikoht}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ametikoht}</vt:lpwstr>
  </property>
  <property fmtid="{D5CDD505-2E9C-101B-9397-08002B2CF9AE}" pid="9" name="delta_accessRestrictionReason">
    <vt:lpwstr>{alus}</vt:lpwstr>
  </property>
  <property fmtid="{D5CDD505-2E9C-101B-9397-08002B2CF9AE}" pid="10" name="delta_accessRestrictionBeginDate">
    <vt:lpwstr>{kehtivuse algus}</vt:lpwstr>
  </property>
  <property fmtid="{D5CDD505-2E9C-101B-9397-08002B2CF9AE}" pid="11" name="delta_accessRestrictionEndDate">
    <vt:lpwstr>{kehtiv kuni}</vt:lpwstr>
  </property>
  <property fmtid="{D5CDD505-2E9C-101B-9397-08002B2CF9AE}" pid="12" name="MSIP_Label_defa4170-0d19-0005-0004-bc88714345d2_Enabled">
    <vt:lpwstr>true</vt:lpwstr>
  </property>
  <property fmtid="{D5CDD505-2E9C-101B-9397-08002B2CF9AE}" pid="13" name="MSIP_Label_defa4170-0d19-0005-0004-bc88714345d2_SetDate">
    <vt:lpwstr>2025-11-21T11:47:30Z</vt:lpwstr>
  </property>
  <property fmtid="{D5CDD505-2E9C-101B-9397-08002B2CF9AE}" pid="14" name="MSIP_Label_defa4170-0d19-0005-0004-bc88714345d2_Method">
    <vt:lpwstr>Standard</vt:lpwstr>
  </property>
  <property fmtid="{D5CDD505-2E9C-101B-9397-08002B2CF9AE}" pid="15" name="MSIP_Label_defa4170-0d19-0005-0004-bc88714345d2_Name">
    <vt:lpwstr>defa4170-0d19-0005-0004-bc88714345d2</vt:lpwstr>
  </property>
  <property fmtid="{D5CDD505-2E9C-101B-9397-08002B2CF9AE}" pid="16" name="MSIP_Label_defa4170-0d19-0005-0004-bc88714345d2_SiteId">
    <vt:lpwstr>8fe098d2-428d-4bd4-9803-7195fe96f0e2</vt:lpwstr>
  </property>
  <property fmtid="{D5CDD505-2E9C-101B-9397-08002B2CF9AE}" pid="17" name="MSIP_Label_defa4170-0d19-0005-0004-bc88714345d2_ActionId">
    <vt:lpwstr>1ca88c27-39e4-42a2-8cee-377ddfca8be0</vt:lpwstr>
  </property>
  <property fmtid="{D5CDD505-2E9C-101B-9397-08002B2CF9AE}" pid="18" name="MSIP_Label_defa4170-0d19-0005-0004-bc88714345d2_ContentBits">
    <vt:lpwstr>0</vt:lpwstr>
  </property>
  <property fmtid="{D5CDD505-2E9C-101B-9397-08002B2CF9AE}" pid="19" name="MSIP_Label_defa4170-0d19-0005-0004-bc88714345d2_Tag">
    <vt:lpwstr>10, 3, 0, 1</vt:lpwstr>
  </property>
</Properties>
</file>